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546" w:rsidRDefault="006E0546" w:rsidP="00CC5653">
      <w:pPr>
        <w:jc w:val="center"/>
        <w:rPr>
          <w:rFonts w:ascii="Times New Roman" w:hAnsi="Times New Roman"/>
          <w:sz w:val="28"/>
          <w:szCs w:val="28"/>
        </w:rPr>
      </w:pPr>
      <w:r w:rsidRPr="00DF7F9A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7pt;height:70.5pt;visibility:visible">
            <v:imagedata r:id="rId4" o:title=""/>
          </v:shape>
        </w:pict>
      </w:r>
    </w:p>
    <w:p w:rsidR="006E0546" w:rsidRDefault="006E0546" w:rsidP="00CC5653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СОБРАНИЕ</w:t>
      </w:r>
    </w:p>
    <w:p w:rsidR="006E0546" w:rsidRDefault="006E0546" w:rsidP="00CC5653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</w:p>
    <w:p w:rsidR="006E0546" w:rsidRDefault="006E0546" w:rsidP="00CC5653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6E0546" w:rsidRDefault="006E0546" w:rsidP="00CC5653">
      <w:pPr>
        <w:pStyle w:val="BodyText"/>
        <w:jc w:val="center"/>
        <w:rPr>
          <w:b/>
          <w:sz w:val="28"/>
          <w:szCs w:val="28"/>
        </w:rPr>
      </w:pPr>
    </w:p>
    <w:p w:rsidR="006E0546" w:rsidRDefault="006E0546" w:rsidP="00CC5653">
      <w:pPr>
        <w:pStyle w:val="BodyTex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E0546" w:rsidRDefault="006E0546" w:rsidP="00CC5653">
      <w:pPr>
        <w:pStyle w:val="BodyText"/>
        <w:jc w:val="center"/>
        <w:rPr>
          <w:b/>
          <w:sz w:val="28"/>
          <w:szCs w:val="28"/>
        </w:rPr>
      </w:pPr>
    </w:p>
    <w:p w:rsidR="006E0546" w:rsidRDefault="006E0546" w:rsidP="00CC5653">
      <w:pPr>
        <w:pStyle w:val="BodyText"/>
        <w:jc w:val="center"/>
        <w:rPr>
          <w:b/>
          <w:sz w:val="28"/>
          <w:szCs w:val="28"/>
        </w:rPr>
      </w:pPr>
    </w:p>
    <w:p w:rsidR="006E0546" w:rsidRDefault="006E0546" w:rsidP="00CC5653">
      <w:pPr>
        <w:pStyle w:val="BodyTex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25 августа 2017 г. № 72</w:t>
      </w:r>
    </w:p>
    <w:p w:rsidR="006E0546" w:rsidRDefault="006E0546" w:rsidP="00CC5653">
      <w:pPr>
        <w:pStyle w:val="BodyText"/>
        <w:jc w:val="center"/>
        <w:rPr>
          <w:b/>
          <w:sz w:val="28"/>
          <w:szCs w:val="28"/>
        </w:rPr>
      </w:pPr>
    </w:p>
    <w:p w:rsidR="006E0546" w:rsidRDefault="006E0546" w:rsidP="000B3989">
      <w:pPr>
        <w:pStyle w:val="NoSpacing"/>
        <w:jc w:val="center"/>
        <w:rPr>
          <w:b/>
          <w:sz w:val="28"/>
          <w:szCs w:val="28"/>
        </w:rPr>
      </w:pPr>
    </w:p>
    <w:p w:rsidR="006E0546" w:rsidRDefault="006E0546" w:rsidP="00212EE6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определении уполномоченного органа на получение сведений о доходах, расходах, об имуществе и обязательствах имущественного характера  на территории Новобурасского муниципального района Саратовской области.</w:t>
      </w:r>
    </w:p>
    <w:p w:rsidR="006E0546" w:rsidRDefault="006E0546" w:rsidP="000B3989">
      <w:pPr>
        <w:pStyle w:val="NoSpacing"/>
        <w:jc w:val="center"/>
        <w:rPr>
          <w:b/>
          <w:sz w:val="28"/>
          <w:szCs w:val="28"/>
        </w:rPr>
      </w:pPr>
    </w:p>
    <w:p w:rsidR="006E0546" w:rsidRDefault="006E0546" w:rsidP="000B3989">
      <w:pPr>
        <w:pStyle w:val="NoSpacing"/>
        <w:jc w:val="center"/>
        <w:rPr>
          <w:b/>
          <w:sz w:val="28"/>
          <w:szCs w:val="28"/>
        </w:rPr>
      </w:pPr>
    </w:p>
    <w:p w:rsidR="006E0546" w:rsidRDefault="006E0546" w:rsidP="00212E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соответствии</w:t>
      </w:r>
      <w:r w:rsidRPr="00692C6E">
        <w:rPr>
          <w:rFonts w:ascii="Times New Roman" w:hAnsi="Times New Roman"/>
          <w:bCs/>
          <w:sz w:val="28"/>
          <w:szCs w:val="28"/>
        </w:rPr>
        <w:t xml:space="preserve"> Федеральным законом от 03.04.2017 N 64-ФЗ "О внесении изменений в отдельные законодательные акты Российской Федерации в целях совершенствования государственной политики в обл</w:t>
      </w:r>
      <w:r>
        <w:rPr>
          <w:rFonts w:ascii="Times New Roman" w:hAnsi="Times New Roman"/>
          <w:bCs/>
          <w:sz w:val="28"/>
          <w:szCs w:val="28"/>
        </w:rPr>
        <w:t xml:space="preserve">асти противодействия коррупции", </w:t>
      </w:r>
      <w:r w:rsidRPr="00692C6E">
        <w:rPr>
          <w:rFonts w:ascii="Times New Roman" w:hAnsi="Times New Roman"/>
          <w:bCs/>
          <w:sz w:val="28"/>
          <w:szCs w:val="28"/>
        </w:rPr>
        <w:t>Закон</w:t>
      </w:r>
      <w:r>
        <w:rPr>
          <w:rFonts w:ascii="Times New Roman" w:hAnsi="Times New Roman"/>
          <w:bCs/>
          <w:sz w:val="28"/>
          <w:szCs w:val="28"/>
        </w:rPr>
        <w:t>ом</w:t>
      </w:r>
      <w:r w:rsidRPr="00692C6E">
        <w:rPr>
          <w:rFonts w:ascii="Times New Roman" w:hAnsi="Times New Roman"/>
          <w:bCs/>
          <w:sz w:val="28"/>
          <w:szCs w:val="28"/>
        </w:rPr>
        <w:t xml:space="preserve"> Саратовской области от 02.08.2017 N 66-ЗСО "О порядке представления гражданами, претендующими на замещение муниципальной должности, должности главы местной администрации по контракту, и лицами, замещающими муниципальные должности, должности глав местных администраций по контракту,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коррупции, и проверки достовер</w:t>
      </w:r>
      <w:r>
        <w:rPr>
          <w:rFonts w:ascii="Times New Roman" w:hAnsi="Times New Roman"/>
          <w:bCs/>
          <w:sz w:val="28"/>
          <w:szCs w:val="28"/>
        </w:rPr>
        <w:t xml:space="preserve">ности и полноты таких сведений», муниципальное Собрание </w:t>
      </w:r>
    </w:p>
    <w:p w:rsidR="006E0546" w:rsidRDefault="006E0546" w:rsidP="00212E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6E0546" w:rsidRDefault="006E0546" w:rsidP="000B39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12EE6">
        <w:rPr>
          <w:rFonts w:ascii="Times New Roman" w:hAnsi="Times New Roman"/>
          <w:b/>
          <w:bCs/>
          <w:sz w:val="28"/>
          <w:szCs w:val="28"/>
        </w:rPr>
        <w:t>РЕШИЛО:</w:t>
      </w:r>
    </w:p>
    <w:p w:rsidR="006E0546" w:rsidRPr="00212EE6" w:rsidRDefault="006E0546" w:rsidP="000B39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E0546" w:rsidRDefault="006E0546" w:rsidP="005C2A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.Определить </w:t>
      </w:r>
      <w:r w:rsidRPr="004342AF">
        <w:rPr>
          <w:rFonts w:ascii="Times New Roman" w:hAnsi="Times New Roman"/>
          <w:bCs/>
          <w:sz w:val="28"/>
          <w:szCs w:val="28"/>
        </w:rPr>
        <w:t>у</w:t>
      </w:r>
      <w:r>
        <w:rPr>
          <w:rFonts w:ascii="Times New Roman" w:hAnsi="Times New Roman"/>
          <w:bCs/>
          <w:sz w:val="28"/>
          <w:szCs w:val="28"/>
        </w:rPr>
        <w:t>полномоченным органом</w:t>
      </w:r>
      <w:r w:rsidRPr="004342AF">
        <w:rPr>
          <w:rFonts w:ascii="Times New Roman" w:hAnsi="Times New Roman"/>
          <w:bCs/>
          <w:sz w:val="28"/>
          <w:szCs w:val="28"/>
        </w:rPr>
        <w:t xml:space="preserve"> на получение сведений </w:t>
      </w:r>
      <w:r>
        <w:rPr>
          <w:rFonts w:ascii="Times New Roman" w:hAnsi="Times New Roman"/>
          <w:bCs/>
          <w:sz w:val="28"/>
          <w:szCs w:val="28"/>
        </w:rPr>
        <w:t>от граждан, претендующих</w:t>
      </w:r>
      <w:r w:rsidRPr="00692C6E">
        <w:rPr>
          <w:rFonts w:ascii="Times New Roman" w:hAnsi="Times New Roman"/>
          <w:bCs/>
          <w:sz w:val="28"/>
          <w:szCs w:val="28"/>
        </w:rPr>
        <w:t xml:space="preserve"> на замещение муниципальной должности, должности главы местной адми</w:t>
      </w:r>
      <w:r>
        <w:rPr>
          <w:rFonts w:ascii="Times New Roman" w:hAnsi="Times New Roman"/>
          <w:bCs/>
          <w:sz w:val="28"/>
          <w:szCs w:val="28"/>
        </w:rPr>
        <w:t>нистрации по контракту, и лиц, замещающих</w:t>
      </w:r>
      <w:r w:rsidRPr="00692C6E">
        <w:rPr>
          <w:rFonts w:ascii="Times New Roman" w:hAnsi="Times New Roman"/>
          <w:bCs/>
          <w:sz w:val="28"/>
          <w:szCs w:val="28"/>
        </w:rPr>
        <w:t xml:space="preserve"> муниципальные должности, должности глав местных администраций по контракту</w:t>
      </w:r>
      <w:r>
        <w:rPr>
          <w:rFonts w:ascii="Times New Roman" w:hAnsi="Times New Roman"/>
          <w:bCs/>
          <w:sz w:val="28"/>
          <w:szCs w:val="28"/>
        </w:rPr>
        <w:t xml:space="preserve"> о доходах, расходах, об имуществе </w:t>
      </w:r>
      <w:r w:rsidRPr="004342AF">
        <w:rPr>
          <w:rFonts w:ascii="Times New Roman" w:hAnsi="Times New Roman"/>
          <w:bCs/>
          <w:sz w:val="28"/>
          <w:szCs w:val="28"/>
        </w:rPr>
        <w:t>и обязательс</w:t>
      </w:r>
      <w:r>
        <w:rPr>
          <w:rFonts w:ascii="Times New Roman" w:hAnsi="Times New Roman"/>
          <w:bCs/>
          <w:sz w:val="28"/>
          <w:szCs w:val="28"/>
        </w:rPr>
        <w:t xml:space="preserve">твах имущественного характера </w:t>
      </w:r>
      <w:r w:rsidRPr="004342AF">
        <w:rPr>
          <w:rFonts w:ascii="Times New Roman" w:hAnsi="Times New Roman"/>
          <w:bCs/>
          <w:sz w:val="28"/>
          <w:szCs w:val="28"/>
        </w:rPr>
        <w:t>на территории Новобурасского муниципальн</w:t>
      </w:r>
      <w:r>
        <w:rPr>
          <w:rFonts w:ascii="Times New Roman" w:hAnsi="Times New Roman"/>
          <w:bCs/>
          <w:sz w:val="28"/>
          <w:szCs w:val="28"/>
        </w:rPr>
        <w:t>ого района Саратовской области -</w:t>
      </w:r>
      <w:r>
        <w:rPr>
          <w:rFonts w:ascii="Times New Roman" w:hAnsi="Times New Roman"/>
          <w:sz w:val="28"/>
          <w:szCs w:val="28"/>
        </w:rPr>
        <w:t xml:space="preserve"> контрольно-счетную комиссию Новобурасского муниципального района.</w:t>
      </w:r>
    </w:p>
    <w:p w:rsidR="006E0546" w:rsidRDefault="006E0546" w:rsidP="005C2A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E0546" w:rsidRDefault="006E0546" w:rsidP="005C2A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E0546" w:rsidRDefault="006E0546" w:rsidP="005C2A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E0546" w:rsidRDefault="006E0546" w:rsidP="005C2A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E0546" w:rsidRDefault="006E0546" w:rsidP="000B39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2.Настоящее решение вступает в силу со дня его размещения на официальном сайте администрации Новобурасского муниципального района </w:t>
      </w:r>
      <w:hyperlink r:id="rId5" w:history="1">
        <w:r w:rsidRPr="005C2A56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5C2A56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5C2A56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admnburasy</w:t>
        </w:r>
        <w:r w:rsidRPr="005C2A56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5C2A56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 xml:space="preserve"> и подлежит опубликованию в МУП «Редакция Новобурасской районной газеты "Наше время".</w:t>
      </w:r>
    </w:p>
    <w:p w:rsidR="006E0546" w:rsidRDefault="006E0546" w:rsidP="000B3989">
      <w:pPr>
        <w:rPr>
          <w:sz w:val="28"/>
          <w:szCs w:val="28"/>
        </w:rPr>
      </w:pPr>
    </w:p>
    <w:p w:rsidR="006E0546" w:rsidRDefault="006E0546" w:rsidP="000B3989">
      <w:pPr>
        <w:pStyle w:val="NoSpacing"/>
        <w:rPr>
          <w:b/>
          <w:sz w:val="28"/>
          <w:szCs w:val="28"/>
        </w:rPr>
      </w:pPr>
    </w:p>
    <w:p w:rsidR="006E0546" w:rsidRDefault="006E0546" w:rsidP="000B3989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муниципального Собрания </w:t>
      </w:r>
    </w:p>
    <w:p w:rsidR="006E0546" w:rsidRDefault="006E0546" w:rsidP="000B3989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С.И.Дзюбан</w:t>
      </w:r>
    </w:p>
    <w:p w:rsidR="006E0546" w:rsidRDefault="006E0546" w:rsidP="005C2A56">
      <w:pPr>
        <w:pStyle w:val="ConsPlusTitle"/>
      </w:pPr>
    </w:p>
    <w:p w:rsidR="006E0546" w:rsidRDefault="006E0546" w:rsidP="000B3989">
      <w:pPr>
        <w:pStyle w:val="ConsPlusTitle"/>
      </w:pPr>
    </w:p>
    <w:p w:rsidR="006E0546" w:rsidRDefault="006E0546" w:rsidP="000B3989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Глава Новобурасского</w:t>
      </w:r>
    </w:p>
    <w:p w:rsidR="006E0546" w:rsidRDefault="006E0546" w:rsidP="000B3989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М.В.Светлов</w:t>
      </w:r>
    </w:p>
    <w:p w:rsidR="006E0546" w:rsidRDefault="006E0546"/>
    <w:sectPr w:rsidR="006E0546" w:rsidSect="002B20A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3989"/>
    <w:rsid w:val="00001459"/>
    <w:rsid w:val="0000642F"/>
    <w:rsid w:val="000B3989"/>
    <w:rsid w:val="001D7816"/>
    <w:rsid w:val="001F51CA"/>
    <w:rsid w:val="00212EE6"/>
    <w:rsid w:val="00240C43"/>
    <w:rsid w:val="002B20A8"/>
    <w:rsid w:val="004342AF"/>
    <w:rsid w:val="00584BDE"/>
    <w:rsid w:val="005C2A56"/>
    <w:rsid w:val="00692C6E"/>
    <w:rsid w:val="006E0546"/>
    <w:rsid w:val="009D4BF4"/>
    <w:rsid w:val="00A839E8"/>
    <w:rsid w:val="00BB5A69"/>
    <w:rsid w:val="00CC5653"/>
    <w:rsid w:val="00CD7802"/>
    <w:rsid w:val="00DF7F9A"/>
    <w:rsid w:val="00F15FC1"/>
    <w:rsid w:val="00FD4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9E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0B3989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0B3989"/>
    <w:rPr>
      <w:rFonts w:ascii="Times New Roman" w:hAnsi="Times New Roman"/>
      <w:sz w:val="20"/>
      <w:szCs w:val="20"/>
    </w:rPr>
  </w:style>
  <w:style w:type="paragraph" w:customStyle="1" w:styleId="ConsPlusTitle">
    <w:name w:val="ConsPlusTitle"/>
    <w:uiPriority w:val="99"/>
    <w:rsid w:val="000B3989"/>
    <w:pPr>
      <w:widowControl w:val="0"/>
      <w:autoSpaceDE w:val="0"/>
      <w:autoSpaceDN w:val="0"/>
    </w:pPr>
    <w:rPr>
      <w:rFonts w:cs="Calibri"/>
      <w:b/>
      <w:szCs w:val="20"/>
    </w:rPr>
  </w:style>
  <w:style w:type="paragraph" w:styleId="BodyText">
    <w:name w:val="Body Text"/>
    <w:basedOn w:val="Normal"/>
    <w:link w:val="BodyTextChar"/>
    <w:uiPriority w:val="99"/>
    <w:semiHidden/>
    <w:rsid w:val="00212EE6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12EE6"/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212EE6"/>
    <w:pPr>
      <w:suppressAutoHyphens/>
      <w:overflowPunct w:val="0"/>
      <w:autoSpaceDE w:val="0"/>
      <w:spacing w:after="0" w:line="240" w:lineRule="auto"/>
      <w:jc w:val="center"/>
    </w:pPr>
    <w:rPr>
      <w:rFonts w:ascii="Times New Roman" w:hAnsi="Times New Roman"/>
      <w:b/>
      <w:bCs/>
      <w:sz w:val="24"/>
      <w:szCs w:val="20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12EE6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paragraph" w:customStyle="1" w:styleId="1">
    <w:name w:val="Без интервала1"/>
    <w:uiPriority w:val="99"/>
    <w:rsid w:val="00CC5653"/>
    <w:rPr>
      <w:rFonts w:ascii="Times New Roman" w:hAnsi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CC5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56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75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302</Words>
  <Characters>1728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8</cp:revision>
  <dcterms:created xsi:type="dcterms:W3CDTF">2017-08-23T12:31:00Z</dcterms:created>
  <dcterms:modified xsi:type="dcterms:W3CDTF">2017-08-28T07:41:00Z</dcterms:modified>
</cp:coreProperties>
</file>